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9977" w14:textId="6F693C1D" w:rsidR="00CD59F4" w:rsidRDefault="007C2CFF">
      <w:pPr>
        <w:pStyle w:val="BodyText"/>
        <w:rPr>
          <w:rFonts w:ascii="Times New Roman"/>
          <w:sz w:val="20"/>
        </w:rPr>
      </w:pPr>
      <w:r>
        <w:rPr>
          <w:noProof/>
        </w:rPr>
        <w:drawing>
          <wp:anchor distT="0" distB="0" distL="0" distR="0" simplePos="0" relativeHeight="251653120" behindDoc="0" locked="0" layoutInCell="1" allowOverlap="1" wp14:anchorId="044620A9" wp14:editId="34C3815B">
            <wp:simplePos x="0" y="0"/>
            <wp:positionH relativeFrom="page">
              <wp:posOffset>333375</wp:posOffset>
            </wp:positionH>
            <wp:positionV relativeFrom="paragraph">
              <wp:posOffset>116205</wp:posOffset>
            </wp:positionV>
            <wp:extent cx="862330" cy="758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330" cy="758825"/>
                    </a:xfrm>
                    <a:prstGeom prst="rect">
                      <a:avLst/>
                    </a:prstGeom>
                  </pic:spPr>
                </pic:pic>
              </a:graphicData>
            </a:graphic>
            <wp14:sizeRelV relativeFrom="margin">
              <wp14:pctHeight>0</wp14:pctHeight>
            </wp14:sizeRelV>
          </wp:anchor>
        </w:drawing>
      </w:r>
    </w:p>
    <w:p w14:paraId="0A964619" w14:textId="77777777" w:rsidR="00CD59F4" w:rsidRDefault="00CD59F4">
      <w:pPr>
        <w:pStyle w:val="BodyText"/>
        <w:spacing w:before="8"/>
        <w:rPr>
          <w:rFonts w:ascii="Times New Roman"/>
          <w:sz w:val="17"/>
        </w:rPr>
      </w:pPr>
    </w:p>
    <w:p w14:paraId="420BD4B8" w14:textId="4AB3D117" w:rsidR="00CD59F4" w:rsidRDefault="00286C6A">
      <w:pPr>
        <w:spacing w:before="35"/>
        <w:ind w:left="3131" w:right="3684"/>
        <w:jc w:val="center"/>
        <w:rPr>
          <w:b/>
          <w:sz w:val="32"/>
        </w:rPr>
      </w:pPr>
      <w:r>
        <w:rPr>
          <w:noProof/>
        </w:rPr>
        <w:drawing>
          <wp:anchor distT="0" distB="0" distL="0" distR="0" simplePos="0" relativeHeight="251654144" behindDoc="0" locked="0" layoutInCell="1" allowOverlap="1" wp14:anchorId="1FBC51BA" wp14:editId="169809DD">
            <wp:simplePos x="0" y="0"/>
            <wp:positionH relativeFrom="page">
              <wp:posOffset>6090920</wp:posOffset>
            </wp:positionH>
            <wp:positionV relativeFrom="paragraph">
              <wp:posOffset>-104719</wp:posOffset>
            </wp:positionV>
            <wp:extent cx="1285782" cy="4286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5782" cy="428622"/>
                    </a:xfrm>
                    <a:prstGeom prst="rect">
                      <a:avLst/>
                    </a:prstGeom>
                  </pic:spPr>
                </pic:pic>
              </a:graphicData>
            </a:graphic>
          </wp:anchor>
        </w:drawing>
      </w:r>
      <w:r>
        <w:rPr>
          <w:b/>
          <w:sz w:val="32"/>
        </w:rPr>
        <w:t>Processing Timecards - Approvers</w:t>
      </w:r>
    </w:p>
    <w:p w14:paraId="5AEC740E" w14:textId="77777777" w:rsidR="00CD59F4" w:rsidRDefault="00CD59F4">
      <w:pPr>
        <w:pStyle w:val="BodyText"/>
        <w:rPr>
          <w:b/>
          <w:sz w:val="20"/>
        </w:rPr>
      </w:pPr>
    </w:p>
    <w:p w14:paraId="3C2D156D" w14:textId="77777777" w:rsidR="00CD59F4" w:rsidRDefault="00CD59F4">
      <w:pPr>
        <w:pStyle w:val="BodyText"/>
        <w:rPr>
          <w:b/>
          <w:sz w:val="20"/>
        </w:rPr>
      </w:pPr>
    </w:p>
    <w:p w14:paraId="289BD65C" w14:textId="77777777" w:rsidR="00CD59F4" w:rsidRDefault="00CD59F4">
      <w:pPr>
        <w:pStyle w:val="BodyText"/>
        <w:spacing w:before="12"/>
        <w:rPr>
          <w:b/>
          <w:sz w:val="23"/>
        </w:rPr>
      </w:pPr>
    </w:p>
    <w:p w14:paraId="7D7B4024" w14:textId="77777777" w:rsidR="00CD59F4" w:rsidRDefault="00286C6A">
      <w:pPr>
        <w:spacing w:before="59" w:line="256" w:lineRule="auto"/>
        <w:ind w:left="319" w:right="347"/>
        <w:rPr>
          <w:i/>
          <w:sz w:val="20"/>
        </w:rPr>
      </w:pPr>
      <w:r>
        <w:rPr>
          <w:i/>
          <w:sz w:val="20"/>
        </w:rPr>
        <w:t>This document is intended for use by designated timecard approvers. The purpose of this document is to provide instruction on how to approve employee timecards (weekly) and run the weekly plug.</w:t>
      </w:r>
    </w:p>
    <w:p w14:paraId="7C58922C" w14:textId="77777777" w:rsidR="00CD59F4" w:rsidRDefault="00286C6A">
      <w:pPr>
        <w:pStyle w:val="BodyText"/>
        <w:spacing w:before="164"/>
        <w:ind w:left="320"/>
      </w:pPr>
      <w:r>
        <w:t>Once logged into the ERP system, you should navigate to the ERP entry point ‘</w:t>
      </w:r>
      <w:r>
        <w:rPr>
          <w:b/>
        </w:rPr>
        <w:t>Timecard Approval’</w:t>
      </w:r>
      <w:r>
        <w:t>.</w:t>
      </w:r>
    </w:p>
    <w:p w14:paraId="6CEC8DCE" w14:textId="77777777" w:rsidR="00CD59F4" w:rsidRDefault="00CD59F4">
      <w:pPr>
        <w:pStyle w:val="BodyText"/>
        <w:rPr>
          <w:sz w:val="20"/>
        </w:rPr>
      </w:pPr>
    </w:p>
    <w:p w14:paraId="4A09005C" w14:textId="77777777" w:rsidR="00CD59F4" w:rsidRDefault="00CD59F4">
      <w:pPr>
        <w:pStyle w:val="BodyText"/>
        <w:rPr>
          <w:sz w:val="20"/>
        </w:rPr>
      </w:pPr>
    </w:p>
    <w:p w14:paraId="565FB23F" w14:textId="77777777" w:rsidR="00CD59F4" w:rsidRDefault="00286C6A">
      <w:pPr>
        <w:pStyle w:val="BodyText"/>
        <w:spacing w:before="9"/>
        <w:rPr>
          <w:sz w:val="10"/>
        </w:rPr>
      </w:pPr>
      <w:r>
        <w:rPr>
          <w:noProof/>
        </w:rPr>
        <w:drawing>
          <wp:anchor distT="0" distB="0" distL="0" distR="0" simplePos="0" relativeHeight="251655168" behindDoc="0" locked="0" layoutInCell="1" allowOverlap="1" wp14:anchorId="61BF2D16" wp14:editId="7E31A1F8">
            <wp:simplePos x="0" y="0"/>
            <wp:positionH relativeFrom="page">
              <wp:posOffset>457200</wp:posOffset>
            </wp:positionH>
            <wp:positionV relativeFrom="paragraph">
              <wp:posOffset>108457</wp:posOffset>
            </wp:positionV>
            <wp:extent cx="6668434" cy="137474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668434" cy="1374743"/>
                    </a:xfrm>
                    <a:prstGeom prst="rect">
                      <a:avLst/>
                    </a:prstGeom>
                  </pic:spPr>
                </pic:pic>
              </a:graphicData>
            </a:graphic>
          </wp:anchor>
        </w:drawing>
      </w:r>
    </w:p>
    <w:p w14:paraId="3045F926" w14:textId="77777777" w:rsidR="00CD59F4" w:rsidRDefault="00CD59F4">
      <w:pPr>
        <w:pStyle w:val="BodyText"/>
        <w:rPr>
          <w:sz w:val="8"/>
        </w:rPr>
      </w:pPr>
    </w:p>
    <w:p w14:paraId="0773ED9E" w14:textId="77777777" w:rsidR="00CD59F4" w:rsidRDefault="00286C6A">
      <w:pPr>
        <w:pStyle w:val="ListParagraph"/>
        <w:numPr>
          <w:ilvl w:val="0"/>
          <w:numId w:val="1"/>
        </w:numPr>
        <w:tabs>
          <w:tab w:val="left" w:pos="1040"/>
        </w:tabs>
        <w:spacing w:before="52"/>
        <w:rPr>
          <w:sz w:val="24"/>
        </w:rPr>
      </w:pPr>
      <w:r>
        <w:rPr>
          <w:sz w:val="24"/>
        </w:rPr>
        <w:t xml:space="preserve">From the Daily Approval tab, </w:t>
      </w:r>
      <w:r>
        <w:rPr>
          <w:sz w:val="24"/>
          <w:shd w:val="clear" w:color="auto" w:fill="FFFF00"/>
        </w:rPr>
        <w:t>click the Weekly Approval</w:t>
      </w:r>
      <w:r>
        <w:rPr>
          <w:spacing w:val="-6"/>
          <w:sz w:val="24"/>
          <w:shd w:val="clear" w:color="auto" w:fill="FFFF00"/>
        </w:rPr>
        <w:t xml:space="preserve"> </w:t>
      </w:r>
      <w:r>
        <w:rPr>
          <w:sz w:val="24"/>
          <w:shd w:val="clear" w:color="auto" w:fill="FFFF00"/>
        </w:rPr>
        <w:t>tab</w:t>
      </w:r>
      <w:r>
        <w:rPr>
          <w:sz w:val="24"/>
        </w:rPr>
        <w:t>.</w:t>
      </w:r>
    </w:p>
    <w:p w14:paraId="056F6C77" w14:textId="77777777" w:rsidR="00CD59F4" w:rsidRDefault="00CD59F4">
      <w:pPr>
        <w:pStyle w:val="BodyText"/>
        <w:rPr>
          <w:sz w:val="20"/>
        </w:rPr>
      </w:pPr>
    </w:p>
    <w:p w14:paraId="1EA0CF33" w14:textId="77777777" w:rsidR="00CD59F4" w:rsidRDefault="00CD59F4">
      <w:pPr>
        <w:pStyle w:val="BodyText"/>
        <w:rPr>
          <w:sz w:val="20"/>
        </w:rPr>
      </w:pPr>
    </w:p>
    <w:p w14:paraId="1A399353" w14:textId="77777777" w:rsidR="00CD59F4" w:rsidRDefault="00E70FEB">
      <w:pPr>
        <w:pStyle w:val="BodyText"/>
        <w:spacing w:before="9"/>
        <w:rPr>
          <w:sz w:val="10"/>
        </w:rPr>
      </w:pPr>
      <w:r>
        <w:pict w14:anchorId="511FA665">
          <v:group id="_x0000_s1035" style="position:absolute;margin-left:36pt;margin-top:8.55pt;width:540pt;height:79.4pt;z-index:-251656192;mso-wrap-distance-left:0;mso-wrap-distance-right:0;mso-position-horizontal-relative:page" coordorigin="720,171" coordsize="10800,1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720;top:170;width:10800;height:1588">
              <v:imagedata r:id="rId10" o:title=""/>
            </v:shape>
            <v:rect id="_x0000_s1037" style="position:absolute;left:750;top:1007;width:2175;height:285" filled="f" strokecolor="red" strokeweight="2.25pt"/>
            <v:rect id="_x0000_s1036" style="position:absolute;left:8670;top:1428;width:2805;height:300" filled="f" strokecolor="red" strokeweight="2.25pt"/>
            <w10:wrap type="topAndBottom" anchorx="page"/>
          </v:group>
        </w:pict>
      </w:r>
    </w:p>
    <w:p w14:paraId="2DD588AE" w14:textId="77777777" w:rsidR="00CD59F4" w:rsidRDefault="00CD59F4">
      <w:pPr>
        <w:pStyle w:val="BodyText"/>
        <w:spacing w:before="5"/>
        <w:rPr>
          <w:sz w:val="25"/>
        </w:rPr>
      </w:pPr>
    </w:p>
    <w:p w14:paraId="73E95785" w14:textId="5C652FCF" w:rsidR="00CD59F4" w:rsidRDefault="00286C6A">
      <w:pPr>
        <w:pStyle w:val="ListParagraph"/>
        <w:numPr>
          <w:ilvl w:val="0"/>
          <w:numId w:val="1"/>
        </w:numPr>
        <w:tabs>
          <w:tab w:val="left" w:pos="1040"/>
        </w:tabs>
        <w:spacing w:line="259" w:lineRule="auto"/>
        <w:ind w:left="1039" w:right="927"/>
        <w:rPr>
          <w:sz w:val="24"/>
        </w:rPr>
      </w:pPr>
      <w:r>
        <w:rPr>
          <w:sz w:val="24"/>
        </w:rPr>
        <w:t xml:space="preserve">Enter any date within the week you want to approve and click the Search button. (This field will update to show the last day of the week selected after clicking Search. </w:t>
      </w:r>
      <w:r w:rsidR="00E70FEB">
        <w:rPr>
          <w:sz w:val="24"/>
        </w:rPr>
        <w:t>Pasadena</w:t>
      </w:r>
      <w:r>
        <w:rPr>
          <w:sz w:val="24"/>
        </w:rPr>
        <w:t>’s week for FLSA reporting runs from</w:t>
      </w:r>
      <w:r>
        <w:rPr>
          <w:spacing w:val="-5"/>
          <w:sz w:val="24"/>
        </w:rPr>
        <w:t xml:space="preserve"> </w:t>
      </w:r>
      <w:r>
        <w:rPr>
          <w:sz w:val="24"/>
        </w:rPr>
        <w:t>Monday-Sunday.)</w:t>
      </w:r>
    </w:p>
    <w:p w14:paraId="59CF8120" w14:textId="77777777" w:rsidR="00CD59F4" w:rsidRDefault="00CD59F4">
      <w:pPr>
        <w:pStyle w:val="BodyText"/>
        <w:spacing w:before="11"/>
        <w:rPr>
          <w:sz w:val="25"/>
        </w:rPr>
      </w:pPr>
    </w:p>
    <w:p w14:paraId="0899938D" w14:textId="77777777" w:rsidR="00CD59F4" w:rsidRDefault="00286C6A">
      <w:pPr>
        <w:pStyle w:val="ListParagraph"/>
        <w:numPr>
          <w:ilvl w:val="0"/>
          <w:numId w:val="1"/>
        </w:numPr>
        <w:tabs>
          <w:tab w:val="left" w:pos="1040"/>
        </w:tabs>
        <w:spacing w:line="256" w:lineRule="auto"/>
        <w:ind w:left="1039" w:right="442"/>
        <w:rPr>
          <w:sz w:val="24"/>
        </w:rPr>
      </w:pPr>
      <w:r>
        <w:rPr>
          <w:sz w:val="24"/>
        </w:rPr>
        <w:t>If you are designated as the backup approver, click the dropdown arrow in the field On Behalf Of and choose the approver’s</w:t>
      </w:r>
      <w:r>
        <w:rPr>
          <w:spacing w:val="-5"/>
          <w:sz w:val="24"/>
        </w:rPr>
        <w:t xml:space="preserve"> </w:t>
      </w:r>
      <w:r>
        <w:rPr>
          <w:sz w:val="24"/>
        </w:rPr>
        <w:t>name.</w:t>
      </w:r>
    </w:p>
    <w:p w14:paraId="06BE436B" w14:textId="77777777" w:rsidR="00CD59F4" w:rsidRDefault="00CD59F4">
      <w:pPr>
        <w:spacing w:line="256" w:lineRule="auto"/>
        <w:rPr>
          <w:sz w:val="24"/>
        </w:rPr>
        <w:sectPr w:rsidR="00CD59F4">
          <w:footerReference w:type="default" r:id="rId11"/>
          <w:type w:val="continuous"/>
          <w:pgSz w:w="12240" w:h="15840"/>
          <w:pgMar w:top="520" w:right="520" w:bottom="740" w:left="400" w:header="720" w:footer="542" w:gutter="0"/>
          <w:pgNumType w:start="1"/>
          <w:cols w:space="720"/>
        </w:sectPr>
      </w:pPr>
    </w:p>
    <w:p w14:paraId="4C2D2661" w14:textId="77777777" w:rsidR="00CD59F4" w:rsidRDefault="00286C6A">
      <w:pPr>
        <w:pStyle w:val="ListParagraph"/>
        <w:numPr>
          <w:ilvl w:val="0"/>
          <w:numId w:val="1"/>
        </w:numPr>
        <w:tabs>
          <w:tab w:val="left" w:pos="1040"/>
        </w:tabs>
        <w:spacing w:before="105"/>
        <w:ind w:hanging="361"/>
        <w:rPr>
          <w:sz w:val="24"/>
        </w:rPr>
      </w:pPr>
      <w:r>
        <w:rPr>
          <w:noProof/>
        </w:rPr>
        <w:lastRenderedPageBreak/>
        <w:drawing>
          <wp:anchor distT="0" distB="0" distL="0" distR="0" simplePos="0" relativeHeight="251656192" behindDoc="0" locked="0" layoutInCell="1" allowOverlap="1" wp14:anchorId="463F61E8" wp14:editId="4901E76A">
            <wp:simplePos x="0" y="0"/>
            <wp:positionH relativeFrom="page">
              <wp:posOffset>333375</wp:posOffset>
            </wp:positionH>
            <wp:positionV relativeFrom="page">
              <wp:posOffset>446946</wp:posOffset>
            </wp:positionV>
            <wp:extent cx="862761" cy="75901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761" cy="759011"/>
                    </a:xfrm>
                    <a:prstGeom prst="rect">
                      <a:avLst/>
                    </a:prstGeom>
                  </pic:spPr>
                </pic:pic>
              </a:graphicData>
            </a:graphic>
            <wp14:sizeRelV relativeFrom="margin">
              <wp14:pctHeight>0</wp14:pctHeight>
            </wp14:sizeRelV>
          </wp:anchor>
        </w:drawing>
      </w:r>
      <w:r>
        <w:rPr>
          <w:noProof/>
        </w:rPr>
        <w:drawing>
          <wp:anchor distT="0" distB="0" distL="0" distR="0" simplePos="0" relativeHeight="251657216" behindDoc="0" locked="0" layoutInCell="1" allowOverlap="1" wp14:anchorId="60D5878A" wp14:editId="7ABDAF84">
            <wp:simplePos x="0" y="0"/>
            <wp:positionH relativeFrom="page">
              <wp:posOffset>6090920</wp:posOffset>
            </wp:positionH>
            <wp:positionV relativeFrom="page">
              <wp:posOffset>501015</wp:posOffset>
            </wp:positionV>
            <wp:extent cx="1285782" cy="42862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285782" cy="428622"/>
                    </a:xfrm>
                    <a:prstGeom prst="rect">
                      <a:avLst/>
                    </a:prstGeom>
                  </pic:spPr>
                </pic:pic>
              </a:graphicData>
            </a:graphic>
          </wp:anchor>
        </w:drawing>
      </w:r>
      <w:r>
        <w:rPr>
          <w:sz w:val="24"/>
        </w:rPr>
        <w:t>Now you will review the timecards built by the timecard</w:t>
      </w:r>
      <w:r>
        <w:rPr>
          <w:spacing w:val="-9"/>
          <w:sz w:val="24"/>
        </w:rPr>
        <w:t xml:space="preserve"> </w:t>
      </w:r>
      <w:r>
        <w:rPr>
          <w:sz w:val="24"/>
        </w:rPr>
        <w:t>editor.</w:t>
      </w:r>
    </w:p>
    <w:p w14:paraId="7B262E27" w14:textId="77777777" w:rsidR="00CD59F4" w:rsidRDefault="00E70FEB">
      <w:pPr>
        <w:pStyle w:val="BodyText"/>
        <w:rPr>
          <w:sz w:val="9"/>
        </w:rPr>
      </w:pPr>
      <w:r>
        <w:pict w14:anchorId="5A035ADB">
          <v:group id="_x0000_s1029" style="position:absolute;margin-left:36pt;margin-top:7.45pt;width:540pt;height:152.95pt;z-index:-251655168;mso-wrap-distance-left:0;mso-wrap-distance-right:0;mso-position-horizontal-relative:page" coordorigin="720,149" coordsize="10800,3059">
            <v:shape id="_x0000_s1034" type="#_x0000_t75" style="position:absolute;left:720;top:149;width:10800;height:3059">
              <v:imagedata r:id="rId12" o:title=""/>
            </v:shape>
            <v:shape id="_x0000_s1033" type="#_x0000_t75" style="position:absolute;left:7755;top:1814;width:282;height:282">
              <v:imagedata r:id="rId13" o:title=""/>
            </v:shape>
            <v:shape id="_x0000_s1032" type="#_x0000_t75" style="position:absolute;left:8262;top:1815;width:282;height:282">
              <v:imagedata r:id="rId14" o:title=""/>
            </v:shape>
            <v:shape id="_x0000_s1031" type="#_x0000_t75" style="position:absolute;left:9785;top:1816;width:282;height:282">
              <v:imagedata r:id="rId15" o:title=""/>
            </v:shape>
            <v:shape id="_x0000_s1030" type="#_x0000_t75" style="position:absolute;left:10390;top:1817;width:282;height:282">
              <v:imagedata r:id="rId16" o:title=""/>
            </v:shape>
            <w10:wrap type="topAndBottom" anchorx="page"/>
          </v:group>
        </w:pict>
      </w:r>
    </w:p>
    <w:p w14:paraId="02C582FC" w14:textId="77777777" w:rsidR="00CD59F4" w:rsidRDefault="00CD59F4">
      <w:pPr>
        <w:pStyle w:val="BodyText"/>
      </w:pPr>
    </w:p>
    <w:p w14:paraId="6E3EB7EA" w14:textId="77777777" w:rsidR="00CD59F4" w:rsidRDefault="00286C6A">
      <w:pPr>
        <w:pStyle w:val="BodyText"/>
        <w:spacing w:before="178" w:line="244" w:lineRule="auto"/>
        <w:ind w:left="1759" w:right="347" w:hanging="388"/>
      </w:pPr>
      <w:r>
        <w:rPr>
          <w:noProof/>
          <w:position w:val="-9"/>
        </w:rPr>
        <w:drawing>
          <wp:inline distT="0" distB="0" distL="0" distR="0" wp14:anchorId="4DC15FCB" wp14:editId="0E84DF97">
            <wp:extent cx="178943" cy="17900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78943" cy="179006"/>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rPr>
        <w:t>My Approval</w:t>
      </w:r>
      <w:r>
        <w:t>: Indicates if you have approved all of the timecards for the week. If any timecards are still P (Pending), the week is considered to be Pending. A status of A (Approved) is required for payroll</w:t>
      </w:r>
      <w:r>
        <w:rPr>
          <w:spacing w:val="-6"/>
        </w:rPr>
        <w:t xml:space="preserve"> </w:t>
      </w:r>
      <w:r>
        <w:t>processing.</w:t>
      </w:r>
    </w:p>
    <w:p w14:paraId="772278F4" w14:textId="77777777" w:rsidR="00CD59F4" w:rsidRDefault="00286C6A">
      <w:pPr>
        <w:pStyle w:val="BodyText"/>
        <w:spacing w:before="185" w:line="225" w:lineRule="auto"/>
        <w:ind w:left="1759" w:right="347" w:hanging="387"/>
      </w:pPr>
      <w:r>
        <w:rPr>
          <w:noProof/>
          <w:position w:val="-10"/>
        </w:rPr>
        <w:drawing>
          <wp:inline distT="0" distB="0" distL="0" distR="0" wp14:anchorId="1A826C77" wp14:editId="1887C515">
            <wp:extent cx="178786" cy="179006"/>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8" cstate="print"/>
                    <a:stretch>
                      <a:fillRect/>
                    </a:stretch>
                  </pic:blipFill>
                  <pic:spPr>
                    <a:xfrm>
                      <a:off x="0" y="0"/>
                      <a:ext cx="178786" cy="17900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b/>
        </w:rPr>
        <w:t>Final Status</w:t>
      </w:r>
      <w:r>
        <w:t>: Indicates if the timecard has been approved by everyone in the workflow. If any timecards are still P (Pending), the week is considered to be</w:t>
      </w:r>
      <w:r>
        <w:rPr>
          <w:spacing w:val="-13"/>
        </w:rPr>
        <w:t xml:space="preserve"> </w:t>
      </w:r>
      <w:r>
        <w:t>Pending.</w:t>
      </w:r>
    </w:p>
    <w:p w14:paraId="00871D9C" w14:textId="77777777" w:rsidR="00CD59F4" w:rsidRDefault="00286C6A">
      <w:pPr>
        <w:pStyle w:val="BodyText"/>
        <w:spacing w:before="202" w:line="225" w:lineRule="auto"/>
        <w:ind w:left="1759" w:right="347" w:hanging="399"/>
      </w:pPr>
      <w:r>
        <w:rPr>
          <w:noProof/>
          <w:position w:val="-10"/>
        </w:rPr>
        <w:drawing>
          <wp:inline distT="0" distB="0" distL="0" distR="0" wp14:anchorId="2BA084C8" wp14:editId="4812B171">
            <wp:extent cx="178947" cy="179011"/>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9" cstate="print"/>
                    <a:stretch>
                      <a:fillRect/>
                    </a:stretch>
                  </pic:blipFill>
                  <pic:spPr>
                    <a:xfrm>
                      <a:off x="0" y="0"/>
                      <a:ext cx="178947" cy="179011"/>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b/>
        </w:rPr>
        <w:t>Emp Approval</w:t>
      </w:r>
      <w:r>
        <w:t>: Indicates if the employee has reviewed and signed off on the timecard by clicking the Approve button on the My Timecards page in the Employee Service Center</w:t>
      </w:r>
      <w:r>
        <w:rPr>
          <w:spacing w:val="-27"/>
        </w:rPr>
        <w:t xml:space="preserve"> </w:t>
      </w:r>
      <w:r>
        <w:t>(ESC).</w:t>
      </w:r>
    </w:p>
    <w:p w14:paraId="5A878B9D" w14:textId="77777777" w:rsidR="00CD59F4" w:rsidRDefault="00286C6A">
      <w:pPr>
        <w:pStyle w:val="BodyText"/>
        <w:spacing w:before="188" w:line="256" w:lineRule="auto"/>
        <w:ind w:left="1760" w:right="347"/>
      </w:pPr>
      <w:r>
        <w:t xml:space="preserve">NOTE: Whether timecards are approved by employees </w:t>
      </w:r>
      <w:r>
        <w:rPr>
          <w:u w:val="single"/>
        </w:rPr>
        <w:t>does not affect payroll</w:t>
      </w:r>
      <w:r>
        <w:t>. Employees can approve timecards at any time.</w:t>
      </w:r>
    </w:p>
    <w:p w14:paraId="1D03EABE" w14:textId="77777777" w:rsidR="00CD59F4" w:rsidRDefault="00286C6A">
      <w:pPr>
        <w:spacing w:before="165" w:line="247" w:lineRule="auto"/>
        <w:ind w:left="1759" w:right="347" w:hanging="388"/>
        <w:rPr>
          <w:b/>
          <w:sz w:val="24"/>
        </w:rPr>
      </w:pPr>
      <w:r>
        <w:rPr>
          <w:noProof/>
          <w:position w:val="-10"/>
        </w:rPr>
        <w:drawing>
          <wp:inline distT="0" distB="0" distL="0" distR="0" wp14:anchorId="102E0C27" wp14:editId="5194EE50">
            <wp:extent cx="178947" cy="17901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0" cstate="print"/>
                    <a:stretch>
                      <a:fillRect/>
                    </a:stretch>
                  </pic:blipFill>
                  <pic:spPr>
                    <a:xfrm>
                      <a:off x="0" y="0"/>
                      <a:ext cx="178947" cy="17901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sz w:val="24"/>
        </w:rPr>
        <w:t>Unverified Punch Records</w:t>
      </w:r>
      <w:r>
        <w:rPr>
          <w:sz w:val="24"/>
        </w:rPr>
        <w:t xml:space="preserve">: The number of punch records with a status of Unverified for the employee for the selected week. </w:t>
      </w:r>
      <w:r>
        <w:rPr>
          <w:b/>
          <w:sz w:val="24"/>
        </w:rPr>
        <w:t xml:space="preserve">If there are any unverified punches, the weekly plug cannot be run to complete the approval process. </w:t>
      </w:r>
      <w:r>
        <w:rPr>
          <w:b/>
          <w:sz w:val="24"/>
          <w:u w:val="single"/>
        </w:rPr>
        <w:t>Your Timecard Editor will need to process these</w:t>
      </w:r>
      <w:r>
        <w:rPr>
          <w:b/>
          <w:sz w:val="24"/>
        </w:rPr>
        <w:t xml:space="preserve"> </w:t>
      </w:r>
      <w:r>
        <w:rPr>
          <w:b/>
          <w:sz w:val="24"/>
          <w:u w:val="single"/>
        </w:rPr>
        <w:t>records before you complete your</w:t>
      </w:r>
      <w:r>
        <w:rPr>
          <w:b/>
          <w:spacing w:val="-5"/>
          <w:sz w:val="24"/>
          <w:u w:val="single"/>
        </w:rPr>
        <w:t xml:space="preserve"> </w:t>
      </w:r>
      <w:r>
        <w:rPr>
          <w:b/>
          <w:sz w:val="24"/>
          <w:u w:val="single"/>
        </w:rPr>
        <w:t>approval.</w:t>
      </w:r>
    </w:p>
    <w:p w14:paraId="3A513EC2" w14:textId="77777777" w:rsidR="00CD59F4" w:rsidRDefault="00CD59F4">
      <w:pPr>
        <w:pStyle w:val="BodyText"/>
        <w:rPr>
          <w:b/>
          <w:sz w:val="20"/>
        </w:rPr>
      </w:pPr>
    </w:p>
    <w:p w14:paraId="59E17A1B" w14:textId="77777777" w:rsidR="00CD59F4" w:rsidRDefault="00CD59F4">
      <w:pPr>
        <w:pStyle w:val="BodyText"/>
        <w:rPr>
          <w:b/>
          <w:sz w:val="20"/>
        </w:rPr>
      </w:pPr>
    </w:p>
    <w:p w14:paraId="3A1651A6" w14:textId="77777777" w:rsidR="00CD59F4" w:rsidRDefault="00CD59F4">
      <w:pPr>
        <w:pStyle w:val="BodyText"/>
        <w:rPr>
          <w:b/>
          <w:sz w:val="20"/>
        </w:rPr>
      </w:pPr>
    </w:p>
    <w:p w14:paraId="0547201B" w14:textId="77777777" w:rsidR="00CD59F4" w:rsidRDefault="00CD59F4">
      <w:pPr>
        <w:pStyle w:val="BodyText"/>
        <w:spacing w:before="1"/>
        <w:rPr>
          <w:b/>
          <w:sz w:val="28"/>
        </w:rPr>
      </w:pPr>
    </w:p>
    <w:p w14:paraId="14A75446" w14:textId="77777777" w:rsidR="00CD59F4" w:rsidRDefault="00286C6A">
      <w:pPr>
        <w:pStyle w:val="ListParagraph"/>
        <w:numPr>
          <w:ilvl w:val="0"/>
          <w:numId w:val="1"/>
        </w:numPr>
        <w:tabs>
          <w:tab w:val="left" w:pos="1040"/>
        </w:tabs>
        <w:spacing w:before="52"/>
        <w:rPr>
          <w:sz w:val="24"/>
        </w:rPr>
      </w:pPr>
      <w:r>
        <w:rPr>
          <w:sz w:val="24"/>
        </w:rPr>
        <w:t>There are two important steps in your approval</w:t>
      </w:r>
      <w:r>
        <w:rPr>
          <w:spacing w:val="-10"/>
          <w:sz w:val="24"/>
        </w:rPr>
        <w:t xml:space="preserve"> </w:t>
      </w:r>
      <w:r>
        <w:rPr>
          <w:sz w:val="24"/>
        </w:rPr>
        <w:t>process.</w:t>
      </w:r>
    </w:p>
    <w:p w14:paraId="7258B833" w14:textId="77777777" w:rsidR="00CD59F4" w:rsidRDefault="00286C6A">
      <w:pPr>
        <w:pStyle w:val="BodyText"/>
        <w:spacing w:before="185" w:line="254" w:lineRule="auto"/>
        <w:ind w:left="1039" w:right="347"/>
      </w:pPr>
      <w:r>
        <w:rPr>
          <w:b/>
        </w:rPr>
        <w:t>Mass Approval</w:t>
      </w:r>
      <w:r>
        <w:t xml:space="preserve">:  To approve all timecards displayed in the list, click the </w:t>
      </w:r>
      <w:r>
        <w:rPr>
          <w:noProof/>
          <w:spacing w:val="-3"/>
          <w:position w:val="1"/>
        </w:rPr>
        <w:drawing>
          <wp:inline distT="0" distB="0" distL="0" distR="0" wp14:anchorId="59874B1A" wp14:editId="36590EB2">
            <wp:extent cx="700145" cy="185572"/>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1" cstate="print"/>
                    <a:stretch>
                      <a:fillRect/>
                    </a:stretch>
                  </pic:blipFill>
                  <pic:spPr>
                    <a:xfrm>
                      <a:off x="0" y="0"/>
                      <a:ext cx="700145" cy="185572"/>
                    </a:xfrm>
                    <a:prstGeom prst="rect">
                      <a:avLst/>
                    </a:prstGeom>
                  </pic:spPr>
                </pic:pic>
              </a:graphicData>
            </a:graphic>
          </wp:inline>
        </w:drawing>
      </w:r>
      <w:r>
        <w:rPr>
          <w:rFonts w:ascii="Times New Roman"/>
          <w:spacing w:val="3"/>
        </w:rPr>
        <w:t xml:space="preserve"> </w:t>
      </w:r>
      <w:r>
        <w:t>button. This will approve all timecards that do not exceed the 2-hour Approval Hours</w:t>
      </w:r>
      <w:r>
        <w:rPr>
          <w:spacing w:val="-9"/>
        </w:rPr>
        <w:t xml:space="preserve"> </w:t>
      </w:r>
      <w:r>
        <w:t>Threshold.</w:t>
      </w:r>
    </w:p>
    <w:p w14:paraId="509F7443" w14:textId="77777777" w:rsidR="00CD59F4" w:rsidRDefault="00286C6A">
      <w:pPr>
        <w:pStyle w:val="ListParagraph"/>
        <w:numPr>
          <w:ilvl w:val="1"/>
          <w:numId w:val="1"/>
        </w:numPr>
        <w:tabs>
          <w:tab w:val="left" w:pos="1759"/>
          <w:tab w:val="left" w:pos="1760"/>
        </w:tabs>
        <w:spacing w:before="171" w:line="259" w:lineRule="auto"/>
        <w:ind w:left="1759" w:right="347"/>
        <w:rPr>
          <w:rFonts w:ascii="Symbol" w:hAnsi="Symbol"/>
          <w:sz w:val="20"/>
        </w:rPr>
      </w:pPr>
      <w:r>
        <w:rPr>
          <w:sz w:val="24"/>
        </w:rPr>
        <w:t>For timecards that exceed the Approval Hours Threshold business rule, click on each individual employee’s name to view the weekly summary page. You can approve timecards from this screen.</w:t>
      </w:r>
    </w:p>
    <w:p w14:paraId="103C125F" w14:textId="77777777" w:rsidR="00CD59F4" w:rsidRDefault="00CD59F4">
      <w:pPr>
        <w:spacing w:line="259" w:lineRule="auto"/>
        <w:rPr>
          <w:rFonts w:ascii="Symbol" w:hAnsi="Symbol"/>
          <w:sz w:val="20"/>
        </w:rPr>
        <w:sectPr w:rsidR="00CD59F4">
          <w:headerReference w:type="default" r:id="rId22"/>
          <w:footerReference w:type="default" r:id="rId23"/>
          <w:pgSz w:w="12240" w:h="15840"/>
          <w:pgMar w:top="2080" w:right="520" w:bottom="740" w:left="400" w:header="528" w:footer="542" w:gutter="0"/>
          <w:pgNumType w:start="2"/>
          <w:cols w:space="720"/>
        </w:sectPr>
      </w:pPr>
    </w:p>
    <w:p w14:paraId="6B998CCB" w14:textId="77777777" w:rsidR="00CD59F4" w:rsidRDefault="00286C6A">
      <w:pPr>
        <w:pStyle w:val="BodyText"/>
        <w:rPr>
          <w:sz w:val="20"/>
        </w:rPr>
      </w:pPr>
      <w:r>
        <w:rPr>
          <w:noProof/>
        </w:rPr>
        <w:lastRenderedPageBreak/>
        <w:drawing>
          <wp:anchor distT="0" distB="0" distL="0" distR="0" simplePos="0" relativeHeight="251658240" behindDoc="0" locked="0" layoutInCell="1" allowOverlap="1" wp14:anchorId="11958BDF" wp14:editId="4FBC9D6D">
            <wp:simplePos x="0" y="0"/>
            <wp:positionH relativeFrom="page">
              <wp:posOffset>333375</wp:posOffset>
            </wp:positionH>
            <wp:positionV relativeFrom="page">
              <wp:posOffset>446946</wp:posOffset>
            </wp:positionV>
            <wp:extent cx="862761" cy="75901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761" cy="759011"/>
                    </a:xfrm>
                    <a:prstGeom prst="rect">
                      <a:avLst/>
                    </a:prstGeom>
                  </pic:spPr>
                </pic:pic>
              </a:graphicData>
            </a:graphic>
            <wp14:sizeRelV relativeFrom="margin">
              <wp14:pctHeight>0</wp14:pctHeight>
            </wp14:sizeRelV>
          </wp:anchor>
        </w:drawing>
      </w:r>
      <w:r w:rsidR="00E70FEB">
        <w:pict w14:anchorId="4106D76F">
          <v:group id="_x0000_s1026" style="position:absolute;margin-left:107.9pt;margin-top:39.45pt;width:472.95pt;height:189pt;z-index:251662336;mso-position-horizontal-relative:page;mso-position-vertical-relative:page" coordorigin="2158,789" coordsize="9459,3780">
            <v:shape id="_x0000_s1028" type="#_x0000_t75" style="position:absolute;left:9592;top:789;width:2025;height:675">
              <v:imagedata r:id="rId24" o:title=""/>
            </v:shape>
            <v:shape id="_x0000_s1027" type="#_x0000_t75" style="position:absolute;left:2158;top:1479;width:7974;height:3090">
              <v:imagedata r:id="rId25" o:title=""/>
            </v:shape>
            <w10:wrap anchorx="page" anchory="page"/>
          </v:group>
        </w:pict>
      </w:r>
    </w:p>
    <w:p w14:paraId="7CBB301E" w14:textId="77777777" w:rsidR="00CD59F4" w:rsidRDefault="00CD59F4">
      <w:pPr>
        <w:pStyle w:val="BodyText"/>
        <w:rPr>
          <w:sz w:val="20"/>
        </w:rPr>
      </w:pPr>
    </w:p>
    <w:p w14:paraId="3431F027" w14:textId="77777777" w:rsidR="00CD59F4" w:rsidRDefault="00CD59F4">
      <w:pPr>
        <w:pStyle w:val="BodyText"/>
        <w:rPr>
          <w:sz w:val="20"/>
        </w:rPr>
      </w:pPr>
    </w:p>
    <w:p w14:paraId="7AD6C861" w14:textId="77777777" w:rsidR="00CD59F4" w:rsidRDefault="00CD59F4">
      <w:pPr>
        <w:pStyle w:val="BodyText"/>
        <w:rPr>
          <w:sz w:val="20"/>
        </w:rPr>
      </w:pPr>
    </w:p>
    <w:p w14:paraId="1CD224A1" w14:textId="77777777" w:rsidR="00CD59F4" w:rsidRDefault="00CD59F4">
      <w:pPr>
        <w:pStyle w:val="BodyText"/>
        <w:rPr>
          <w:sz w:val="20"/>
        </w:rPr>
      </w:pPr>
    </w:p>
    <w:p w14:paraId="44D403D6" w14:textId="77777777" w:rsidR="00CD59F4" w:rsidRDefault="00CD59F4">
      <w:pPr>
        <w:pStyle w:val="BodyText"/>
        <w:rPr>
          <w:sz w:val="20"/>
        </w:rPr>
      </w:pPr>
    </w:p>
    <w:p w14:paraId="14A4104C" w14:textId="77777777" w:rsidR="00CD59F4" w:rsidRDefault="00CD59F4">
      <w:pPr>
        <w:pStyle w:val="BodyText"/>
        <w:rPr>
          <w:sz w:val="20"/>
        </w:rPr>
      </w:pPr>
    </w:p>
    <w:p w14:paraId="7511E822" w14:textId="77777777" w:rsidR="00CD59F4" w:rsidRDefault="00CD59F4">
      <w:pPr>
        <w:pStyle w:val="BodyText"/>
        <w:rPr>
          <w:sz w:val="20"/>
        </w:rPr>
      </w:pPr>
    </w:p>
    <w:p w14:paraId="4B0346DA" w14:textId="77777777" w:rsidR="00CD59F4" w:rsidRDefault="00CD59F4">
      <w:pPr>
        <w:pStyle w:val="BodyText"/>
        <w:rPr>
          <w:sz w:val="20"/>
        </w:rPr>
      </w:pPr>
    </w:p>
    <w:p w14:paraId="57C2059E" w14:textId="77777777" w:rsidR="00CD59F4" w:rsidRDefault="00CD59F4">
      <w:pPr>
        <w:pStyle w:val="BodyText"/>
        <w:rPr>
          <w:sz w:val="20"/>
        </w:rPr>
      </w:pPr>
    </w:p>
    <w:p w14:paraId="495E51DE" w14:textId="77777777" w:rsidR="00CD59F4" w:rsidRDefault="00CD59F4">
      <w:pPr>
        <w:pStyle w:val="BodyText"/>
        <w:rPr>
          <w:sz w:val="20"/>
        </w:rPr>
      </w:pPr>
    </w:p>
    <w:p w14:paraId="427798D3" w14:textId="77777777" w:rsidR="00CD59F4" w:rsidRDefault="00CD59F4">
      <w:pPr>
        <w:pStyle w:val="BodyText"/>
        <w:rPr>
          <w:sz w:val="20"/>
        </w:rPr>
      </w:pPr>
    </w:p>
    <w:p w14:paraId="012EB511" w14:textId="77777777" w:rsidR="00CD59F4" w:rsidRDefault="00286C6A">
      <w:pPr>
        <w:pStyle w:val="BodyText"/>
        <w:spacing w:before="216" w:line="259" w:lineRule="auto"/>
        <w:ind w:left="1040" w:right="114"/>
      </w:pPr>
      <w:r>
        <w:rPr>
          <w:b/>
        </w:rPr>
        <w:t>Weekly Plug</w:t>
      </w:r>
      <w:r>
        <w:t>: This is required if the Weekly Plug Required message is flashing yellow at the top of the screen. The Weekly Plug button creates a timecard that covers the difference between the amount of time the employee has worked (Total for the Week) and the amount of time he or she is scheduled to work (Scheduled Hours). Employees whose Total for the Week amount is less than their Scheduled Hours amount will show YES in the Plug Required column.</w:t>
      </w:r>
    </w:p>
    <w:p w14:paraId="77E4FB8E" w14:textId="77777777" w:rsidR="00CD59F4" w:rsidRDefault="00CD59F4">
      <w:pPr>
        <w:pStyle w:val="BodyText"/>
        <w:spacing w:before="11"/>
        <w:rPr>
          <w:sz w:val="23"/>
        </w:rPr>
      </w:pPr>
    </w:p>
    <w:p w14:paraId="26936123" w14:textId="77777777" w:rsidR="00CD59F4" w:rsidRDefault="00286C6A">
      <w:pPr>
        <w:pStyle w:val="BodyText"/>
        <w:spacing w:line="256" w:lineRule="auto"/>
        <w:ind w:left="1040" w:right="2189"/>
      </w:pPr>
      <w:r>
        <w:rPr>
          <w:noProof/>
        </w:rPr>
        <w:drawing>
          <wp:anchor distT="0" distB="0" distL="0" distR="0" simplePos="0" relativeHeight="251659264" behindDoc="0" locked="0" layoutInCell="1" allowOverlap="1" wp14:anchorId="3E83851B" wp14:editId="56963719">
            <wp:simplePos x="0" y="0"/>
            <wp:positionH relativeFrom="page">
              <wp:posOffset>6073825</wp:posOffset>
            </wp:positionH>
            <wp:positionV relativeFrom="paragraph">
              <wp:posOffset>-83492</wp:posOffset>
            </wp:positionV>
            <wp:extent cx="774179" cy="220065"/>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6" cstate="print"/>
                    <a:stretch>
                      <a:fillRect/>
                    </a:stretch>
                  </pic:blipFill>
                  <pic:spPr>
                    <a:xfrm>
                      <a:off x="0" y="0"/>
                      <a:ext cx="774179" cy="220065"/>
                    </a:xfrm>
                    <a:prstGeom prst="rect">
                      <a:avLst/>
                    </a:prstGeom>
                  </pic:spPr>
                </pic:pic>
              </a:graphicData>
            </a:graphic>
          </wp:anchor>
        </w:drawing>
      </w:r>
      <w:r>
        <w:t>Once the week is complete and employee timecards have been approved, click the button. The weekly plug will apply to all employees who:</w:t>
      </w:r>
    </w:p>
    <w:p w14:paraId="7F0245F7" w14:textId="77777777" w:rsidR="00CD59F4" w:rsidRDefault="00286C6A">
      <w:pPr>
        <w:pStyle w:val="ListParagraph"/>
        <w:numPr>
          <w:ilvl w:val="1"/>
          <w:numId w:val="1"/>
        </w:numPr>
        <w:tabs>
          <w:tab w:val="left" w:pos="1759"/>
          <w:tab w:val="left" w:pos="1760"/>
        </w:tabs>
        <w:spacing w:before="167"/>
        <w:rPr>
          <w:rFonts w:ascii="Symbol" w:hAnsi="Symbol"/>
          <w:sz w:val="24"/>
        </w:rPr>
      </w:pPr>
      <w:r>
        <w:rPr>
          <w:sz w:val="24"/>
        </w:rPr>
        <w:t>are currently displayed on the page based on the search criteria you</w:t>
      </w:r>
      <w:r>
        <w:rPr>
          <w:spacing w:val="-9"/>
          <w:sz w:val="24"/>
        </w:rPr>
        <w:t xml:space="preserve"> </w:t>
      </w:r>
      <w:r>
        <w:rPr>
          <w:sz w:val="24"/>
        </w:rPr>
        <w:t>entered,</w:t>
      </w:r>
    </w:p>
    <w:p w14:paraId="15431529" w14:textId="77777777" w:rsidR="00CD59F4" w:rsidRDefault="00286C6A">
      <w:pPr>
        <w:pStyle w:val="ListParagraph"/>
        <w:numPr>
          <w:ilvl w:val="1"/>
          <w:numId w:val="1"/>
        </w:numPr>
        <w:tabs>
          <w:tab w:val="left" w:pos="1759"/>
          <w:tab w:val="left" w:pos="1760"/>
        </w:tabs>
        <w:spacing w:before="23"/>
        <w:rPr>
          <w:rFonts w:ascii="Symbol" w:hAnsi="Symbol"/>
          <w:sz w:val="24"/>
        </w:rPr>
      </w:pPr>
      <w:r>
        <w:rPr>
          <w:sz w:val="24"/>
        </w:rPr>
        <w:t>have all of their timecards for the week approved in the Final Approval column,</w:t>
      </w:r>
      <w:r>
        <w:rPr>
          <w:spacing w:val="-17"/>
          <w:sz w:val="24"/>
        </w:rPr>
        <w:t xml:space="preserve"> </w:t>
      </w:r>
      <w:r>
        <w:rPr>
          <w:sz w:val="24"/>
        </w:rPr>
        <w:t>and</w:t>
      </w:r>
    </w:p>
    <w:p w14:paraId="498F8642" w14:textId="77777777" w:rsidR="00CD59F4" w:rsidRDefault="00286C6A">
      <w:pPr>
        <w:pStyle w:val="ListParagraph"/>
        <w:numPr>
          <w:ilvl w:val="1"/>
          <w:numId w:val="1"/>
        </w:numPr>
        <w:tabs>
          <w:tab w:val="left" w:pos="1759"/>
          <w:tab w:val="left" w:pos="1760"/>
        </w:tabs>
        <w:spacing w:before="23"/>
        <w:rPr>
          <w:rFonts w:ascii="Symbol" w:hAnsi="Symbol"/>
          <w:sz w:val="24"/>
        </w:rPr>
      </w:pPr>
      <w:r>
        <w:rPr>
          <w:sz w:val="24"/>
        </w:rPr>
        <w:t>have Yes in the Plug Required</w:t>
      </w:r>
      <w:r>
        <w:rPr>
          <w:spacing w:val="-3"/>
          <w:sz w:val="24"/>
        </w:rPr>
        <w:t xml:space="preserve"> </w:t>
      </w:r>
      <w:r>
        <w:rPr>
          <w:sz w:val="24"/>
        </w:rPr>
        <w:t>column.</w:t>
      </w:r>
    </w:p>
    <w:p w14:paraId="221E6CF1" w14:textId="77777777" w:rsidR="00CD59F4" w:rsidRDefault="00286C6A">
      <w:pPr>
        <w:pStyle w:val="BodyText"/>
        <w:spacing w:before="182" w:line="259" w:lineRule="auto"/>
        <w:ind w:left="1040" w:right="406"/>
      </w:pPr>
      <w:r>
        <w:t>The system creates an absence for the hours created by the plug. The absence hours come out of the employee's leave buckets and this ensures that annualized hourly employees account for all their hours. After you click the Weekly Plug button, the Plug Applied column shows YES.</w:t>
      </w:r>
    </w:p>
    <w:sectPr w:rsidR="00CD59F4">
      <w:pgSz w:w="12240" w:h="15840"/>
      <w:pgMar w:top="2080" w:right="520" w:bottom="740" w:left="400" w:header="528"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061F" w14:textId="77777777" w:rsidR="00C47D14" w:rsidRDefault="00286C6A">
      <w:r>
        <w:separator/>
      </w:r>
    </w:p>
  </w:endnote>
  <w:endnote w:type="continuationSeparator" w:id="0">
    <w:p w14:paraId="7A7DF08F" w14:textId="77777777" w:rsidR="00C47D14" w:rsidRDefault="0028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EA8" w14:textId="77777777" w:rsidR="00CD59F4" w:rsidRDefault="00E70FEB">
    <w:pPr>
      <w:pStyle w:val="BodyText"/>
      <w:spacing w:line="14" w:lineRule="auto"/>
      <w:rPr>
        <w:sz w:val="20"/>
      </w:rPr>
    </w:pPr>
    <w:r>
      <w:pict w14:anchorId="6E82524A">
        <v:line id="_x0000_s2054" style="position:absolute;z-index:-251817984;mso-position-horizontal-relative:page;mso-position-vertical-relative:page" from="37.5pt,752.4pt" to="573.75pt,753.15pt" strokecolor="#6f2f9f" strokeweight="3pt">
          <w10:wrap anchorx="page" anchory="page"/>
        </v:line>
      </w:pict>
    </w:r>
    <w:r>
      <w:pict w14:anchorId="189BD03B">
        <v:shapetype id="_x0000_t202" coordsize="21600,21600" o:spt="202" path="m,l,21600r21600,l21600,xe">
          <v:stroke joinstyle="miter"/>
          <v:path gradientshapeok="t" o:connecttype="rect"/>
        </v:shapetype>
        <v:shape id="_x0000_s2053" type="#_x0000_t202" style="position:absolute;margin-left:35pt;margin-top:758.1pt;width:47.45pt;height:13.05pt;z-index:-251816960;mso-position-horizontal-relative:page;mso-position-vertical-relative:page" filled="f" stroked="f">
          <v:textbox style="mso-next-textbox:#_x0000_s2053" inset="0,0,0,0">
            <w:txbxContent>
              <w:p w14:paraId="1D4C5F2A" w14:textId="4B89C5D7" w:rsidR="00CD59F4" w:rsidRDefault="007C2CFF">
                <w:pPr>
                  <w:spacing w:line="245" w:lineRule="exact"/>
                  <w:ind w:left="20"/>
                </w:pPr>
                <w:r>
                  <w:t>July 2022</w:t>
                </w:r>
                <w:r>
                  <w:tab/>
                </w:r>
                <w:r>
                  <w:tab/>
                </w:r>
              </w:p>
            </w:txbxContent>
          </v:textbox>
          <w10:wrap anchorx="page" anchory="page"/>
        </v:shape>
      </w:pict>
    </w:r>
    <w:r>
      <w:pict w14:anchorId="2C9017EA">
        <v:shape id="_x0000_s2052" type="#_x0000_t202" style="position:absolute;margin-left:536.35pt;margin-top:758.1pt;width:33.75pt;height:13.05pt;z-index:-251815936;mso-position-horizontal-relative:page;mso-position-vertical-relative:page" filled="f" stroked="f">
          <v:textbox style="mso-next-textbox:#_x0000_s2052" inset="0,0,0,0">
            <w:txbxContent>
              <w:p w14:paraId="0791F2D3" w14:textId="77777777" w:rsidR="00CD59F4" w:rsidRDefault="00286C6A">
                <w:pPr>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F04" w14:textId="77777777" w:rsidR="00CD59F4" w:rsidRDefault="00E70FEB">
    <w:pPr>
      <w:pStyle w:val="BodyText"/>
      <w:spacing w:line="14" w:lineRule="auto"/>
      <w:rPr>
        <w:sz w:val="20"/>
      </w:rPr>
    </w:pPr>
    <w:r>
      <w:pict w14:anchorId="2EF2337E">
        <v:line id="_x0000_s2051" style="position:absolute;z-index:-251814912;mso-position-horizontal-relative:page;mso-position-vertical-relative:page" from="37.5pt,752.4pt" to="573.75pt,753.15pt" strokecolor="#6f2f9f" strokeweight="3pt">
          <w10:wrap anchorx="page" anchory="page"/>
        </v:line>
      </w:pict>
    </w:r>
    <w:r>
      <w:pict w14:anchorId="1CAE2731">
        <v:shapetype id="_x0000_t202" coordsize="21600,21600" o:spt="202" path="m,l,21600r21600,l21600,xe">
          <v:stroke joinstyle="miter"/>
          <v:path gradientshapeok="t" o:connecttype="rect"/>
        </v:shapetype>
        <v:shape id="_x0000_s2050" type="#_x0000_t202" style="position:absolute;margin-left:35pt;margin-top:758.1pt;width:47.45pt;height:13.05pt;z-index:-251813888;mso-position-horizontal-relative:page;mso-position-vertical-relative:page" filled="f" stroked="f">
          <v:textbox inset="0,0,0,0">
            <w:txbxContent>
              <w:p w14:paraId="4EDD610C" w14:textId="0D415EBE" w:rsidR="00CD59F4" w:rsidRDefault="007C2CFF">
                <w:pPr>
                  <w:spacing w:line="245" w:lineRule="exact"/>
                  <w:ind w:left="20"/>
                </w:pPr>
                <w:r>
                  <w:t>July 2022</w:t>
                </w:r>
              </w:p>
            </w:txbxContent>
          </v:textbox>
          <w10:wrap anchorx="page" anchory="page"/>
        </v:shape>
      </w:pict>
    </w:r>
    <w:r>
      <w:pict w14:anchorId="6022420A">
        <v:shape id="_x0000_s2049" type="#_x0000_t202" style="position:absolute;margin-left:536.35pt;margin-top:758.1pt;width:33.75pt;height:13.05pt;z-index:-251812864;mso-position-horizontal-relative:page;mso-position-vertical-relative:page" filled="f" stroked="f">
          <v:textbox inset="0,0,0,0">
            <w:txbxContent>
              <w:p w14:paraId="569B9728" w14:textId="77777777" w:rsidR="00CD59F4" w:rsidRDefault="00286C6A">
                <w:pPr>
                  <w:spacing w:line="245" w:lineRule="exact"/>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8F33" w14:textId="77777777" w:rsidR="00C47D14" w:rsidRDefault="00286C6A">
      <w:r>
        <w:separator/>
      </w:r>
    </w:p>
  </w:footnote>
  <w:footnote w:type="continuationSeparator" w:id="0">
    <w:p w14:paraId="4869DE0F" w14:textId="77777777" w:rsidR="00C47D14" w:rsidRDefault="0028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7D24" w14:textId="77777777" w:rsidR="00CD59F4" w:rsidRDefault="00CD59F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BD1"/>
    <w:multiLevelType w:val="hybridMultilevel"/>
    <w:tmpl w:val="DE16A76C"/>
    <w:lvl w:ilvl="0" w:tplc="78F0111C">
      <w:start w:val="1"/>
      <w:numFmt w:val="decimal"/>
      <w:lvlText w:val="%1."/>
      <w:lvlJc w:val="left"/>
      <w:pPr>
        <w:ind w:left="1040" w:hanging="360"/>
        <w:jc w:val="left"/>
      </w:pPr>
      <w:rPr>
        <w:rFonts w:ascii="Calibri" w:eastAsia="Calibri" w:hAnsi="Calibri" w:cs="Calibri" w:hint="default"/>
        <w:spacing w:val="-3"/>
        <w:w w:val="100"/>
        <w:sz w:val="24"/>
        <w:szCs w:val="24"/>
        <w:lang w:val="en-US" w:eastAsia="en-US" w:bidi="en-US"/>
      </w:rPr>
    </w:lvl>
    <w:lvl w:ilvl="1" w:tplc="E646984E">
      <w:numFmt w:val="bullet"/>
      <w:lvlText w:val=""/>
      <w:lvlJc w:val="left"/>
      <w:pPr>
        <w:ind w:left="1760" w:hanging="360"/>
      </w:pPr>
      <w:rPr>
        <w:rFonts w:hint="default"/>
        <w:w w:val="99"/>
        <w:lang w:val="en-US" w:eastAsia="en-US" w:bidi="en-US"/>
      </w:rPr>
    </w:lvl>
    <w:lvl w:ilvl="2" w:tplc="5B261CA8">
      <w:numFmt w:val="bullet"/>
      <w:lvlText w:val="•"/>
      <w:lvlJc w:val="left"/>
      <w:pPr>
        <w:ind w:left="2822" w:hanging="360"/>
      </w:pPr>
      <w:rPr>
        <w:rFonts w:hint="default"/>
        <w:lang w:val="en-US" w:eastAsia="en-US" w:bidi="en-US"/>
      </w:rPr>
    </w:lvl>
    <w:lvl w:ilvl="3" w:tplc="DFFC68CA">
      <w:numFmt w:val="bullet"/>
      <w:lvlText w:val="•"/>
      <w:lvlJc w:val="left"/>
      <w:pPr>
        <w:ind w:left="3884" w:hanging="360"/>
      </w:pPr>
      <w:rPr>
        <w:rFonts w:hint="default"/>
        <w:lang w:val="en-US" w:eastAsia="en-US" w:bidi="en-US"/>
      </w:rPr>
    </w:lvl>
    <w:lvl w:ilvl="4" w:tplc="71DEBEC4">
      <w:numFmt w:val="bullet"/>
      <w:lvlText w:val="•"/>
      <w:lvlJc w:val="left"/>
      <w:pPr>
        <w:ind w:left="4946" w:hanging="360"/>
      </w:pPr>
      <w:rPr>
        <w:rFonts w:hint="default"/>
        <w:lang w:val="en-US" w:eastAsia="en-US" w:bidi="en-US"/>
      </w:rPr>
    </w:lvl>
    <w:lvl w:ilvl="5" w:tplc="1932EB8A">
      <w:numFmt w:val="bullet"/>
      <w:lvlText w:val="•"/>
      <w:lvlJc w:val="left"/>
      <w:pPr>
        <w:ind w:left="6008" w:hanging="360"/>
      </w:pPr>
      <w:rPr>
        <w:rFonts w:hint="default"/>
        <w:lang w:val="en-US" w:eastAsia="en-US" w:bidi="en-US"/>
      </w:rPr>
    </w:lvl>
    <w:lvl w:ilvl="6" w:tplc="AEE2A07C">
      <w:numFmt w:val="bullet"/>
      <w:lvlText w:val="•"/>
      <w:lvlJc w:val="left"/>
      <w:pPr>
        <w:ind w:left="7071" w:hanging="360"/>
      </w:pPr>
      <w:rPr>
        <w:rFonts w:hint="default"/>
        <w:lang w:val="en-US" w:eastAsia="en-US" w:bidi="en-US"/>
      </w:rPr>
    </w:lvl>
    <w:lvl w:ilvl="7" w:tplc="45E032F8">
      <w:numFmt w:val="bullet"/>
      <w:lvlText w:val="•"/>
      <w:lvlJc w:val="left"/>
      <w:pPr>
        <w:ind w:left="8133" w:hanging="360"/>
      </w:pPr>
      <w:rPr>
        <w:rFonts w:hint="default"/>
        <w:lang w:val="en-US" w:eastAsia="en-US" w:bidi="en-US"/>
      </w:rPr>
    </w:lvl>
    <w:lvl w:ilvl="8" w:tplc="C150BD08">
      <w:numFmt w:val="bullet"/>
      <w:lvlText w:val="•"/>
      <w:lvlJc w:val="left"/>
      <w:pPr>
        <w:ind w:left="919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59F4"/>
    <w:rsid w:val="00286C6A"/>
    <w:rsid w:val="007C2CFF"/>
    <w:rsid w:val="00C47D14"/>
    <w:rsid w:val="00CD59F4"/>
    <w:rsid w:val="00D7000E"/>
    <w:rsid w:val="00E7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64F9F6C"/>
  <w15:docId w15:val="{299B0F96-7769-47DA-9500-C78EFEF4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2CFF"/>
    <w:pPr>
      <w:tabs>
        <w:tab w:val="center" w:pos="4680"/>
        <w:tab w:val="right" w:pos="9360"/>
      </w:tabs>
    </w:pPr>
  </w:style>
  <w:style w:type="character" w:customStyle="1" w:styleId="HeaderChar">
    <w:name w:val="Header Char"/>
    <w:basedOn w:val="DefaultParagraphFont"/>
    <w:link w:val="Header"/>
    <w:uiPriority w:val="99"/>
    <w:rsid w:val="007C2CFF"/>
    <w:rPr>
      <w:rFonts w:ascii="Calibri" w:eastAsia="Calibri" w:hAnsi="Calibri" w:cs="Calibri"/>
      <w:lang w:bidi="en-US"/>
    </w:rPr>
  </w:style>
  <w:style w:type="paragraph" w:styleId="Footer">
    <w:name w:val="footer"/>
    <w:basedOn w:val="Normal"/>
    <w:link w:val="FooterChar"/>
    <w:uiPriority w:val="99"/>
    <w:unhideWhenUsed/>
    <w:rsid w:val="007C2CFF"/>
    <w:pPr>
      <w:tabs>
        <w:tab w:val="center" w:pos="4680"/>
        <w:tab w:val="right" w:pos="9360"/>
      </w:tabs>
    </w:pPr>
  </w:style>
  <w:style w:type="character" w:customStyle="1" w:styleId="FooterChar">
    <w:name w:val="Footer Char"/>
    <w:basedOn w:val="DefaultParagraphFont"/>
    <w:link w:val="Footer"/>
    <w:uiPriority w:val="99"/>
    <w:rsid w:val="007C2CF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JENNY 1</dc:creator>
  <cp:lastModifiedBy>Monica Arizaga</cp:lastModifiedBy>
  <cp:revision>5</cp:revision>
  <dcterms:created xsi:type="dcterms:W3CDTF">2022-07-06T20:46:00Z</dcterms:created>
  <dcterms:modified xsi:type="dcterms:W3CDTF">2022-08-11T17:26:00Z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Acrobat PDFMaker 19 for Word</vt:lpwstr>
  </property>
  <property fmtid="{D5CDD505-2E9C-101B-9397-08002B2CF9AE}" pid="4" name="LastSaved">
    <vt:filetime>2022-07-06T00:00:00Z</vt:filetime>
  </property>
</Properties>
</file>